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FB1B53" w14:textId="77777777" w:rsidR="00132D28" w:rsidRDefault="00132D28" w:rsidP="0013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DOLFYN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7540715" w14:textId="77777777" w:rsidR="00132D28" w:rsidRDefault="00132D28" w:rsidP="0013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Charlton, Surrey. Yeoman.</w:t>
      </w:r>
    </w:p>
    <w:p w14:paraId="7DA098DA" w14:textId="77777777" w:rsidR="00132D28" w:rsidRDefault="00132D28" w:rsidP="00132D28">
      <w:pPr>
        <w:rPr>
          <w:rFonts w:ascii="Times New Roman" w:hAnsi="Times New Roman" w:cs="Times New Roman"/>
        </w:rPr>
      </w:pPr>
    </w:p>
    <w:p w14:paraId="1514D670" w14:textId="77777777" w:rsidR="00132D28" w:rsidRDefault="00132D28" w:rsidP="00132D28">
      <w:pPr>
        <w:rPr>
          <w:rFonts w:ascii="Times New Roman" w:hAnsi="Times New Roman" w:cs="Times New Roman"/>
        </w:rPr>
      </w:pPr>
    </w:p>
    <w:p w14:paraId="5B734840" w14:textId="77777777" w:rsidR="00132D28" w:rsidRDefault="00132D28" w:rsidP="0013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James Hobart(q.v.) brought a plaint of trespass and fishing against him,</w:t>
      </w:r>
    </w:p>
    <w:p w14:paraId="70A7969D" w14:textId="77777777" w:rsidR="00132D28" w:rsidRDefault="00132D28" w:rsidP="00132D2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Whyte of Oulton, Surrey(q.v.), William </w:t>
      </w:r>
      <w:proofErr w:type="spellStart"/>
      <w:r>
        <w:rPr>
          <w:rFonts w:ascii="Times New Roman" w:hAnsi="Times New Roman" w:cs="Times New Roman"/>
        </w:rPr>
        <w:t>Tlke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Wheatacre</w:t>
      </w:r>
      <w:proofErr w:type="spellEnd"/>
      <w:r>
        <w:rPr>
          <w:rFonts w:ascii="Times New Roman" w:hAnsi="Times New Roman" w:cs="Times New Roman"/>
        </w:rPr>
        <w:t>, Norfolk(q.v.) and Simon Sampson of Oulton(q.v.).</w:t>
      </w:r>
    </w:p>
    <w:p w14:paraId="6849FD4B" w14:textId="77777777" w:rsidR="00132D28" w:rsidRDefault="00132D28" w:rsidP="0013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987149D" w14:textId="77777777" w:rsidR="00132D28" w:rsidRDefault="00132D28" w:rsidP="00132D28">
      <w:pPr>
        <w:rPr>
          <w:rFonts w:ascii="Times New Roman" w:hAnsi="Times New Roman" w:cs="Times New Roman"/>
        </w:rPr>
      </w:pPr>
    </w:p>
    <w:p w14:paraId="4E2EBA3A" w14:textId="77777777" w:rsidR="00132D28" w:rsidRDefault="00132D28" w:rsidP="00132D28">
      <w:pPr>
        <w:rPr>
          <w:rFonts w:ascii="Times New Roman" w:hAnsi="Times New Roman" w:cs="Times New Roman"/>
        </w:rPr>
      </w:pPr>
    </w:p>
    <w:p w14:paraId="71AB3230" w14:textId="77777777" w:rsidR="00132D28" w:rsidRDefault="00132D28" w:rsidP="00132D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February 2018</w:t>
      </w:r>
    </w:p>
    <w:p w14:paraId="05059F4E" w14:textId="77777777" w:rsidR="006B2F86" w:rsidRPr="00E71FC3" w:rsidRDefault="00132D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7C3B0" w14:textId="77777777" w:rsidR="00132D28" w:rsidRDefault="00132D28" w:rsidP="00E71FC3">
      <w:r>
        <w:separator/>
      </w:r>
    </w:p>
  </w:endnote>
  <w:endnote w:type="continuationSeparator" w:id="0">
    <w:p w14:paraId="28BA0B9E" w14:textId="77777777" w:rsidR="00132D28" w:rsidRDefault="00132D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C8F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D374C" w14:textId="77777777" w:rsidR="00132D28" w:rsidRDefault="00132D28" w:rsidP="00E71FC3">
      <w:r>
        <w:separator/>
      </w:r>
    </w:p>
  </w:footnote>
  <w:footnote w:type="continuationSeparator" w:id="0">
    <w:p w14:paraId="74B29621" w14:textId="77777777" w:rsidR="00132D28" w:rsidRDefault="00132D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28"/>
    <w:rsid w:val="00132D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DFE45"/>
  <w15:chartTrackingRefBased/>
  <w15:docId w15:val="{8B8A9688-19D8-4296-89A1-FB04FAA61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2D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32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2018-02-04T20:41:00Z</dcterms:created>
  <dcterms:modified xsi:type="dcterms:W3CDTF">2018-02-04T20:41:00Z</dcterms:modified>
</cp:coreProperties>
</file>